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9B" w:rsidRDefault="0045709B" w:rsidP="0045709B">
      <w:pPr>
        <w:jc w:val="center"/>
      </w:pPr>
      <w:r>
        <w:rPr>
          <w:noProof/>
          <w:lang w:eastAsia="lt-LT"/>
        </w:rPr>
        <w:drawing>
          <wp:inline distT="0" distB="0" distL="0" distR="0">
            <wp:extent cx="476250" cy="5238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B241C"/>
                        </a:clrFrom>
                        <a:clrTo>
                          <a:srgbClr val="DB241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9B" w:rsidRDefault="0045709B" w:rsidP="0045709B">
      <w:pPr>
        <w:jc w:val="center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45709B" w:rsidTr="00A174D4">
        <w:trPr>
          <w:cantSplit/>
        </w:trPr>
        <w:tc>
          <w:tcPr>
            <w:tcW w:w="8930" w:type="dxa"/>
          </w:tcPr>
          <w:p w:rsidR="0045709B" w:rsidRPr="00A22CCF" w:rsidRDefault="0045709B" w:rsidP="00A174D4">
            <w:pPr>
              <w:pStyle w:val="Antrats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CCF">
              <w:rPr>
                <w:rFonts w:ascii="Times New Roman" w:hAnsi="Times New Roman"/>
                <w:b/>
                <w:sz w:val="24"/>
                <w:szCs w:val="24"/>
              </w:rPr>
              <w:t>KAUNO JUOZO GRUŠO MENO GIMNAZIJOS DIREKTORIUS</w:t>
            </w:r>
          </w:p>
        </w:tc>
      </w:tr>
    </w:tbl>
    <w:p w:rsidR="0045709B" w:rsidRDefault="0045709B" w:rsidP="0045709B">
      <w:pPr>
        <w:pStyle w:val="Antrats"/>
        <w:spacing w:line="360" w:lineRule="auto"/>
        <w:rPr>
          <w:rFonts w:ascii="Times New Roman" w:hAnsi="Times New Roman"/>
          <w:szCs w:val="24"/>
        </w:rPr>
      </w:pPr>
    </w:p>
    <w:p w:rsidR="0045709B" w:rsidRDefault="0045709B" w:rsidP="0045709B">
      <w:pPr>
        <w:pStyle w:val="Antrat2"/>
        <w:spacing w:line="360" w:lineRule="auto"/>
      </w:pPr>
      <w:r>
        <w:t>ĮSAKYMAS</w:t>
      </w:r>
    </w:p>
    <w:p w:rsidR="0045709B" w:rsidRDefault="0045709B" w:rsidP="00457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DĖL ASMENŲ PRIĖMIMO Į </w:t>
      </w:r>
      <w:r w:rsidRPr="00471F79">
        <w:rPr>
          <w:rFonts w:ascii="Times New Roman" w:eastAsia="Times New Roman" w:hAnsi="Times New Roman" w:cs="Times New Roman"/>
          <w:b/>
          <w:sz w:val="24"/>
          <w:szCs w:val="20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AUNO JUOZO GRUŠO MENO GIMNAZIJĄ </w:t>
      </w:r>
    </w:p>
    <w:p w:rsidR="0045709B" w:rsidRPr="00DE43CF" w:rsidRDefault="00B3287E" w:rsidP="00457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2022</w:t>
      </w:r>
      <w:r w:rsidR="0045709B">
        <w:rPr>
          <w:rFonts w:ascii="Times New Roman" w:eastAsia="Times New Roman" w:hAnsi="Times New Roman" w:cs="Times New Roman"/>
          <w:b/>
          <w:sz w:val="24"/>
          <w:szCs w:val="20"/>
        </w:rPr>
        <w:t xml:space="preserve"> – 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45709B">
        <w:rPr>
          <w:rFonts w:ascii="Times New Roman" w:eastAsia="Times New Roman" w:hAnsi="Times New Roman" w:cs="Times New Roman"/>
          <w:b/>
          <w:sz w:val="24"/>
          <w:szCs w:val="20"/>
        </w:rPr>
        <w:t xml:space="preserve"> M. M. KOMISIJOS</w:t>
      </w:r>
      <w:r w:rsidR="0045709B" w:rsidRPr="005C02A9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 w:rsidR="0045709B" w:rsidRPr="00DE43CF">
        <w:rPr>
          <w:rFonts w:ascii="Times New Roman" w:eastAsia="Times New Roman" w:hAnsi="Times New Roman" w:cs="Times New Roman"/>
          <w:b/>
          <w:caps/>
          <w:sz w:val="24"/>
          <w:szCs w:val="20"/>
        </w:rPr>
        <w:t>DARBO REGLAMENT</w:t>
      </w:r>
      <w:r w:rsidR="0045709B">
        <w:rPr>
          <w:rFonts w:ascii="Times New Roman" w:eastAsia="Times New Roman" w:hAnsi="Times New Roman" w:cs="Times New Roman"/>
          <w:b/>
          <w:caps/>
          <w:sz w:val="24"/>
          <w:szCs w:val="20"/>
        </w:rPr>
        <w:t>O TVIRTINIMO</w:t>
      </w:r>
    </w:p>
    <w:p w:rsidR="0045709B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45709B" w:rsidRPr="00052175" w:rsidRDefault="0093616C" w:rsidP="0045709B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A174D4">
        <w:rPr>
          <w:rFonts w:ascii="Times New Roman" w:hAnsi="Times New Roman" w:cs="Times New Roman"/>
          <w:sz w:val="24"/>
          <w:szCs w:val="24"/>
        </w:rPr>
        <w:t xml:space="preserve"> m. </w:t>
      </w:r>
      <w:r w:rsidR="00B3287E">
        <w:rPr>
          <w:rFonts w:ascii="Times New Roman" w:hAnsi="Times New Roman" w:cs="Times New Roman"/>
          <w:sz w:val="24"/>
          <w:szCs w:val="24"/>
        </w:rPr>
        <w:t>gruodž</w:t>
      </w:r>
      <w:r w:rsidR="00A174D4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7FE">
        <w:rPr>
          <w:rFonts w:ascii="Times New Roman" w:hAnsi="Times New Roman" w:cs="Times New Roman"/>
          <w:sz w:val="24"/>
          <w:szCs w:val="24"/>
        </w:rPr>
        <w:t>3</w:t>
      </w:r>
      <w:r w:rsidR="00855665">
        <w:rPr>
          <w:rFonts w:ascii="Times New Roman" w:hAnsi="Times New Roman" w:cs="Times New Roman"/>
          <w:sz w:val="24"/>
          <w:szCs w:val="24"/>
        </w:rPr>
        <w:t>0</w:t>
      </w:r>
      <w:r w:rsidR="00EC27FE">
        <w:rPr>
          <w:rFonts w:ascii="Times New Roman" w:hAnsi="Times New Roman" w:cs="Times New Roman"/>
          <w:sz w:val="24"/>
          <w:szCs w:val="24"/>
        </w:rPr>
        <w:t xml:space="preserve"> </w:t>
      </w:r>
      <w:r w:rsidR="0045709B" w:rsidRPr="00052175">
        <w:rPr>
          <w:rFonts w:ascii="Times New Roman" w:hAnsi="Times New Roman" w:cs="Times New Roman"/>
          <w:sz w:val="24"/>
          <w:szCs w:val="24"/>
        </w:rPr>
        <w:t>d. Nr. V–</w:t>
      </w:r>
      <w:r w:rsidR="008F6CB5">
        <w:rPr>
          <w:rFonts w:ascii="Times New Roman" w:hAnsi="Times New Roman" w:cs="Times New Roman"/>
          <w:sz w:val="24"/>
          <w:szCs w:val="24"/>
        </w:rPr>
        <w:t>167</w:t>
      </w:r>
    </w:p>
    <w:p w:rsidR="0045709B" w:rsidRPr="00052175" w:rsidRDefault="0045709B" w:rsidP="00457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Kaunas</w:t>
      </w:r>
    </w:p>
    <w:p w:rsidR="0045709B" w:rsidRPr="00052175" w:rsidRDefault="0045709B" w:rsidP="00505D30">
      <w:pPr>
        <w:spacing w:after="0" w:line="360" w:lineRule="auto"/>
        <w:ind w:right="28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2175">
        <w:rPr>
          <w:rFonts w:ascii="Times New Roman" w:hAnsi="Times New Roman" w:cs="Times New Roman"/>
          <w:sz w:val="24"/>
          <w:szCs w:val="24"/>
        </w:rPr>
        <w:t xml:space="preserve">Vadovaudamasi Asmenų priėmimo į Kauno miesto savivaldybės bendrojo ugdymo mokyklas tvarkos aprašo, patvirtinto Kauno </w:t>
      </w:r>
      <w:r>
        <w:rPr>
          <w:rFonts w:ascii="Times New Roman" w:hAnsi="Times New Roman" w:cs="Times New Roman"/>
          <w:sz w:val="24"/>
          <w:szCs w:val="24"/>
        </w:rPr>
        <w:t>miesto savivaldybės tarybos 2018</w:t>
      </w:r>
      <w:r w:rsidRPr="00052175">
        <w:rPr>
          <w:rFonts w:ascii="Times New Roman" w:hAnsi="Times New Roman" w:cs="Times New Roman"/>
          <w:sz w:val="24"/>
          <w:szCs w:val="24"/>
        </w:rPr>
        <w:t xml:space="preserve"> m. </w:t>
      </w:r>
      <w:r w:rsidR="006F6288">
        <w:rPr>
          <w:rFonts w:ascii="Times New Roman" w:hAnsi="Times New Roman" w:cs="Times New Roman"/>
          <w:sz w:val="24"/>
          <w:szCs w:val="24"/>
        </w:rPr>
        <w:t>vasario 6 d. sprendimo Nr. T-33 22</w:t>
      </w:r>
      <w:r w:rsidR="006F6288" w:rsidRPr="00052175">
        <w:rPr>
          <w:rFonts w:ascii="Times New Roman" w:hAnsi="Times New Roman" w:cs="Times New Roman"/>
          <w:sz w:val="24"/>
          <w:szCs w:val="24"/>
        </w:rPr>
        <w:t>.2 punktu</w:t>
      </w:r>
      <w:r w:rsidR="006F6288">
        <w:rPr>
          <w:rFonts w:ascii="Times New Roman" w:hAnsi="Times New Roman" w:cs="Times New Roman"/>
          <w:sz w:val="24"/>
          <w:szCs w:val="24"/>
        </w:rPr>
        <w:t xml:space="preserve"> ir </w:t>
      </w:r>
      <w:r w:rsidR="006F6288" w:rsidRPr="006F6288">
        <w:rPr>
          <w:rFonts w:ascii="Times New Roman" w:hAnsi="Times New Roman" w:cs="Times New Roman"/>
          <w:sz w:val="24"/>
          <w:szCs w:val="24"/>
        </w:rPr>
        <w:t xml:space="preserve">Asmenų priėmimo į Kauno miesto savivaldybės bendrojo ugdymo mokyklas tvarkos aprašo patvirtinimo pakeitimo, patvirtinto Kauno miesto savivaldybės tarybos 2021 m. </w:t>
      </w:r>
      <w:r w:rsidR="006F6288">
        <w:rPr>
          <w:rFonts w:ascii="Times New Roman" w:hAnsi="Times New Roman" w:cs="Times New Roman"/>
          <w:sz w:val="24"/>
          <w:szCs w:val="24"/>
        </w:rPr>
        <w:t>gruodžio 21 d. sprendimu</w:t>
      </w:r>
      <w:r w:rsidR="006F6288" w:rsidRPr="006F6288">
        <w:rPr>
          <w:rFonts w:ascii="Times New Roman" w:hAnsi="Times New Roman" w:cs="Times New Roman"/>
          <w:sz w:val="24"/>
          <w:szCs w:val="24"/>
        </w:rPr>
        <w:t xml:space="preserve"> Nr. T-542</w:t>
      </w:r>
    </w:p>
    <w:p w:rsidR="0045709B" w:rsidRPr="00052175" w:rsidRDefault="0045709B" w:rsidP="0045709B">
      <w:pPr>
        <w:spacing w:after="0" w:line="360" w:lineRule="auto"/>
        <w:ind w:right="-1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0"/>
          <w:sz w:val="24"/>
          <w:szCs w:val="24"/>
        </w:rPr>
        <w:t xml:space="preserve">tvirtinu </w:t>
      </w:r>
      <w:r w:rsidRPr="00052175">
        <w:rPr>
          <w:rFonts w:ascii="Times New Roman" w:eastAsia="Times New Roman" w:hAnsi="Times New Roman" w:cs="Times New Roman"/>
          <w:sz w:val="24"/>
          <w:szCs w:val="20"/>
        </w:rPr>
        <w:t xml:space="preserve">Asmenų priėmimo į Kauno Juozo Grušo meno </w:t>
      </w:r>
      <w:r>
        <w:rPr>
          <w:rFonts w:ascii="Times New Roman" w:eastAsia="Times New Roman" w:hAnsi="Times New Roman" w:cs="Times New Roman"/>
          <w:sz w:val="24"/>
          <w:szCs w:val="20"/>
        </w:rPr>
        <w:t>gimnaziją</w:t>
      </w:r>
      <w:r w:rsidRPr="00052175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A174D4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B3287E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B3287E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m.</w:t>
      </w:r>
      <w:r w:rsidRPr="00052175">
        <w:rPr>
          <w:rFonts w:ascii="Times New Roman" w:eastAsia="Times New Roman" w:hAnsi="Times New Roman" w:cs="Times New Roman"/>
          <w:sz w:val="24"/>
          <w:szCs w:val="20"/>
        </w:rPr>
        <w:t xml:space="preserve"> m. komisijos</w:t>
      </w:r>
      <w:r w:rsidRPr="00052175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darbo reglamentą.</w:t>
      </w:r>
    </w:p>
    <w:p w:rsidR="0045709B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26A45" w:rsidRPr="00202637" w:rsidRDefault="00826A45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5709B" w:rsidRPr="00202637" w:rsidRDefault="00A174D4" w:rsidP="00457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Undinė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Tumavičienė</w:t>
      </w:r>
      <w:proofErr w:type="spellEnd"/>
    </w:p>
    <w:p w:rsidR="0045709B" w:rsidRPr="00202637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5709B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45709B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45709B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45709B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45709B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45709B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45709B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A22CCF" w:rsidRDefault="00A22CCF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A22CCF" w:rsidRDefault="00A22CCF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45709B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45709B" w:rsidRDefault="00B3287E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Vilija </w:t>
      </w:r>
      <w:proofErr w:type="spellStart"/>
      <w:r w:rsidR="00A174D4">
        <w:rPr>
          <w:rFonts w:ascii="Times New Roman" w:eastAsia="Times New Roman" w:hAnsi="Times New Roman" w:cs="Times New Roman"/>
          <w:sz w:val="24"/>
          <w:szCs w:val="20"/>
        </w:rPr>
        <w:t>Demjanova</w:t>
      </w:r>
      <w:proofErr w:type="spellEnd"/>
    </w:p>
    <w:p w:rsidR="0045709B" w:rsidRDefault="0045709B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B3287E" w:rsidRDefault="00B3287E" w:rsidP="0045709B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5C02A9" w:rsidRDefault="005C02A9" w:rsidP="00A01654">
      <w:pPr>
        <w:spacing w:after="0" w:line="240" w:lineRule="auto"/>
        <w:ind w:left="6521" w:right="-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PATVIRTINT</w:t>
      </w:r>
      <w:r w:rsidR="009E158E">
        <w:rPr>
          <w:rFonts w:ascii="Times New Roman" w:eastAsia="Times New Roman" w:hAnsi="Times New Roman" w:cs="Times New Roman"/>
          <w:sz w:val="24"/>
          <w:szCs w:val="20"/>
        </w:rPr>
        <w:t>A</w:t>
      </w:r>
    </w:p>
    <w:p w:rsidR="00A01654" w:rsidRDefault="00471F79" w:rsidP="00A01654">
      <w:pPr>
        <w:spacing w:after="0" w:line="240" w:lineRule="auto"/>
        <w:ind w:left="6521" w:right="-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Kauno Juozo Grušo </w:t>
      </w:r>
    </w:p>
    <w:p w:rsidR="00DE43CF" w:rsidRDefault="00471F79" w:rsidP="00A01654">
      <w:pPr>
        <w:spacing w:after="0" w:line="240" w:lineRule="auto"/>
        <w:ind w:left="6521" w:right="-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meno gimnazijos </w:t>
      </w:r>
      <w:r w:rsidR="00AA4911">
        <w:rPr>
          <w:rFonts w:ascii="Times New Roman" w:eastAsia="Times New Roman" w:hAnsi="Times New Roman" w:cs="Times New Roman"/>
          <w:sz w:val="24"/>
          <w:szCs w:val="20"/>
        </w:rPr>
        <w:t>direktoriaus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E43CF" w:rsidRPr="00A7022C" w:rsidRDefault="0093616C" w:rsidP="00A01654">
      <w:pPr>
        <w:spacing w:after="0" w:line="240" w:lineRule="auto"/>
        <w:ind w:left="6521" w:right="-105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2021</w:t>
      </w:r>
      <w:r w:rsidR="00DE43CF" w:rsidRPr="00A7022C">
        <w:rPr>
          <w:rFonts w:ascii="Times New Roman" w:eastAsia="Times New Roman" w:hAnsi="Times New Roman" w:cs="Times New Roman"/>
          <w:sz w:val="24"/>
          <w:szCs w:val="20"/>
        </w:rPr>
        <w:t xml:space="preserve"> m.</w:t>
      </w:r>
      <w:r w:rsidR="00CB76F9" w:rsidRPr="00A702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3287E">
        <w:rPr>
          <w:rFonts w:ascii="Times New Roman" w:eastAsia="Times New Roman" w:hAnsi="Times New Roman" w:cs="Times New Roman"/>
          <w:sz w:val="24"/>
          <w:szCs w:val="20"/>
        </w:rPr>
        <w:t>gruodžio</w:t>
      </w:r>
      <w:r w:rsidR="00CB76F9" w:rsidRPr="00A702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300D3">
        <w:rPr>
          <w:rFonts w:ascii="Times New Roman" w:eastAsia="Times New Roman" w:hAnsi="Times New Roman" w:cs="Times New Roman"/>
          <w:sz w:val="24"/>
          <w:szCs w:val="20"/>
        </w:rPr>
        <w:t>3</w:t>
      </w:r>
      <w:r w:rsidR="00855665">
        <w:rPr>
          <w:rFonts w:ascii="Times New Roman" w:eastAsia="Times New Roman" w:hAnsi="Times New Roman" w:cs="Times New Roman"/>
          <w:sz w:val="24"/>
          <w:szCs w:val="20"/>
        </w:rPr>
        <w:t>0</w:t>
      </w:r>
      <w:r w:rsidR="00B328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E43CF" w:rsidRPr="00A7022C">
        <w:rPr>
          <w:rFonts w:ascii="Times New Roman" w:eastAsia="Times New Roman" w:hAnsi="Times New Roman" w:cs="Times New Roman"/>
          <w:sz w:val="24"/>
          <w:szCs w:val="20"/>
        </w:rPr>
        <w:t>d.</w:t>
      </w:r>
    </w:p>
    <w:p w:rsidR="00DE43CF" w:rsidRDefault="00DE43CF" w:rsidP="00A01654">
      <w:pPr>
        <w:spacing w:after="0" w:line="240" w:lineRule="auto"/>
        <w:ind w:left="6521" w:right="-1050"/>
        <w:rPr>
          <w:rFonts w:ascii="Times New Roman" w:eastAsia="Times New Roman" w:hAnsi="Times New Roman" w:cs="Times New Roman"/>
          <w:sz w:val="24"/>
          <w:szCs w:val="20"/>
        </w:rPr>
      </w:pPr>
      <w:r w:rsidRPr="00A7022C">
        <w:rPr>
          <w:rFonts w:ascii="Times New Roman" w:eastAsia="Times New Roman" w:hAnsi="Times New Roman" w:cs="Times New Roman"/>
          <w:sz w:val="24"/>
          <w:szCs w:val="20"/>
        </w:rPr>
        <w:t xml:space="preserve">įsakymu Nr. </w:t>
      </w:r>
      <w:r w:rsidR="00A7022C" w:rsidRPr="00A7022C">
        <w:rPr>
          <w:rFonts w:ascii="Times New Roman" w:eastAsia="Times New Roman" w:hAnsi="Times New Roman" w:cs="Times New Roman"/>
          <w:sz w:val="24"/>
          <w:szCs w:val="20"/>
        </w:rPr>
        <w:t>V-</w:t>
      </w:r>
      <w:r w:rsidR="00D83F46">
        <w:rPr>
          <w:rFonts w:ascii="Times New Roman" w:eastAsia="Times New Roman" w:hAnsi="Times New Roman" w:cs="Times New Roman"/>
          <w:sz w:val="24"/>
          <w:szCs w:val="20"/>
        </w:rPr>
        <w:t>167</w:t>
      </w:r>
      <w:bookmarkStart w:id="0" w:name="_GoBack"/>
      <w:bookmarkEnd w:id="0"/>
    </w:p>
    <w:p w:rsidR="00DE43CF" w:rsidRPr="00DE43CF" w:rsidRDefault="00DE43CF" w:rsidP="00DE43CF">
      <w:pPr>
        <w:spacing w:after="0" w:line="360" w:lineRule="auto"/>
        <w:ind w:left="6480"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907B5F" w:rsidRDefault="005C02A9" w:rsidP="00DE4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ASMENŲ PRIĖMIMO Į </w:t>
      </w:r>
      <w:r w:rsidR="00052175" w:rsidRPr="00471F79">
        <w:rPr>
          <w:rFonts w:ascii="Times New Roman" w:eastAsia="Times New Roman" w:hAnsi="Times New Roman" w:cs="Times New Roman"/>
          <w:b/>
          <w:sz w:val="24"/>
          <w:szCs w:val="20"/>
        </w:rPr>
        <w:t>KAUNO JUOZO GRUŠO MENO GIMNAZIJ</w:t>
      </w:r>
      <w:r w:rsidR="00907B5F">
        <w:rPr>
          <w:rFonts w:ascii="Times New Roman" w:eastAsia="Times New Roman" w:hAnsi="Times New Roman" w:cs="Times New Roman"/>
          <w:b/>
          <w:sz w:val="24"/>
          <w:szCs w:val="20"/>
        </w:rPr>
        <w:t>Ą</w:t>
      </w:r>
      <w:r w:rsidR="00052175" w:rsidRPr="005C02A9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</w:p>
    <w:p w:rsidR="00DE43CF" w:rsidRPr="00DE43CF" w:rsidRDefault="00B3287E" w:rsidP="00DE4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2022</w:t>
      </w:r>
      <w:r w:rsidR="00DC3AD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174D4">
        <w:rPr>
          <w:rFonts w:ascii="Times New Roman" w:eastAsia="Times New Roman" w:hAnsi="Times New Roman" w:cs="Times New Roman"/>
          <w:b/>
          <w:sz w:val="24"/>
          <w:szCs w:val="20"/>
        </w:rPr>
        <w:t>– 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202637">
        <w:rPr>
          <w:rFonts w:ascii="Times New Roman" w:eastAsia="Times New Roman" w:hAnsi="Times New Roman" w:cs="Times New Roman"/>
          <w:b/>
          <w:sz w:val="24"/>
          <w:szCs w:val="20"/>
        </w:rPr>
        <w:t xml:space="preserve"> M. </w:t>
      </w:r>
      <w:r w:rsidR="00DC3AD2">
        <w:rPr>
          <w:rFonts w:ascii="Times New Roman" w:eastAsia="Times New Roman" w:hAnsi="Times New Roman" w:cs="Times New Roman"/>
          <w:b/>
          <w:sz w:val="24"/>
          <w:szCs w:val="20"/>
        </w:rPr>
        <w:t>M</w:t>
      </w:r>
      <w:r w:rsidR="005C02A9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FB6ED7">
        <w:rPr>
          <w:rFonts w:ascii="Times New Roman" w:eastAsia="Times New Roman" w:hAnsi="Times New Roman" w:cs="Times New Roman"/>
          <w:b/>
          <w:sz w:val="24"/>
          <w:szCs w:val="20"/>
        </w:rPr>
        <w:t>KOMISIJOS</w:t>
      </w:r>
      <w:r w:rsidR="00DE43CF" w:rsidRPr="005C02A9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 w:rsidR="00DE43CF" w:rsidRPr="00DE43CF">
        <w:rPr>
          <w:rFonts w:ascii="Times New Roman" w:eastAsia="Times New Roman" w:hAnsi="Times New Roman" w:cs="Times New Roman"/>
          <w:b/>
          <w:caps/>
          <w:sz w:val="24"/>
          <w:szCs w:val="20"/>
        </w:rPr>
        <w:t>DARBO REGLAMENTAS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</w:pPr>
    </w:p>
    <w:p w:rsid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1. Šis reglamentas nustato </w:t>
      </w:r>
      <w:r w:rsidR="005C02A9" w:rsidRPr="005C02A9">
        <w:rPr>
          <w:rFonts w:ascii="Times New Roman" w:eastAsia="Times New Roman" w:hAnsi="Times New Roman" w:cs="Times New Roman"/>
          <w:sz w:val="24"/>
          <w:szCs w:val="20"/>
        </w:rPr>
        <w:t>asmenų pr</w:t>
      </w:r>
      <w:r w:rsidR="005C02A9">
        <w:rPr>
          <w:rFonts w:ascii="Times New Roman" w:eastAsia="Times New Roman" w:hAnsi="Times New Roman" w:cs="Times New Roman"/>
          <w:sz w:val="24"/>
          <w:szCs w:val="20"/>
        </w:rPr>
        <w:t>i</w:t>
      </w:r>
      <w:r w:rsidR="005C02A9" w:rsidRPr="005C02A9">
        <w:rPr>
          <w:rFonts w:ascii="Times New Roman" w:eastAsia="Times New Roman" w:hAnsi="Times New Roman" w:cs="Times New Roman"/>
          <w:sz w:val="24"/>
          <w:szCs w:val="20"/>
        </w:rPr>
        <w:t xml:space="preserve">ėmimo į </w:t>
      </w:r>
      <w:r w:rsidR="00471F79" w:rsidRPr="00471F79">
        <w:rPr>
          <w:rFonts w:ascii="Times New Roman" w:eastAsia="Times New Roman" w:hAnsi="Times New Roman" w:cs="Times New Roman"/>
          <w:sz w:val="24"/>
          <w:szCs w:val="20"/>
        </w:rPr>
        <w:t>K</w:t>
      </w:r>
      <w:r w:rsidR="00907B5F">
        <w:rPr>
          <w:rFonts w:ascii="Times New Roman" w:eastAsia="Times New Roman" w:hAnsi="Times New Roman" w:cs="Times New Roman"/>
          <w:sz w:val="24"/>
          <w:szCs w:val="20"/>
        </w:rPr>
        <w:t xml:space="preserve">auno Juozo Grušo meno gimnaziją </w:t>
      </w:r>
      <w:r w:rsidR="00A174D4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B3287E">
        <w:rPr>
          <w:rFonts w:ascii="Times New Roman" w:eastAsia="Times New Roman" w:hAnsi="Times New Roman" w:cs="Times New Roman"/>
          <w:sz w:val="24"/>
          <w:szCs w:val="20"/>
        </w:rPr>
        <w:t>2</w:t>
      </w:r>
      <w:r w:rsidR="00A174D4"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B3287E">
        <w:rPr>
          <w:rFonts w:ascii="Times New Roman" w:eastAsia="Times New Roman" w:hAnsi="Times New Roman" w:cs="Times New Roman"/>
          <w:sz w:val="24"/>
          <w:szCs w:val="20"/>
        </w:rPr>
        <w:t>3</w:t>
      </w:r>
      <w:r w:rsidR="001B072A">
        <w:rPr>
          <w:rFonts w:ascii="Times New Roman" w:eastAsia="Times New Roman" w:hAnsi="Times New Roman" w:cs="Times New Roman"/>
          <w:sz w:val="24"/>
          <w:szCs w:val="20"/>
        </w:rPr>
        <w:t xml:space="preserve"> m.</w:t>
      </w:r>
      <w:r w:rsidR="002F4D4D">
        <w:rPr>
          <w:rFonts w:ascii="Times New Roman" w:eastAsia="Times New Roman" w:hAnsi="Times New Roman" w:cs="Times New Roman"/>
          <w:sz w:val="24"/>
          <w:szCs w:val="20"/>
        </w:rPr>
        <w:t xml:space="preserve"> m.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 xml:space="preserve"> komisijos </w:t>
      </w:r>
      <w:r w:rsidR="002F4D4D">
        <w:rPr>
          <w:rFonts w:ascii="Times New Roman" w:eastAsia="Times New Roman" w:hAnsi="Times New Roman" w:cs="Times New Roman"/>
          <w:sz w:val="24"/>
          <w:szCs w:val="20"/>
        </w:rPr>
        <w:t>(toliau – K</w:t>
      </w:r>
      <w:r w:rsidR="009E158E">
        <w:rPr>
          <w:rFonts w:ascii="Times New Roman" w:eastAsia="Times New Roman" w:hAnsi="Times New Roman" w:cs="Times New Roman"/>
          <w:sz w:val="24"/>
          <w:szCs w:val="20"/>
        </w:rPr>
        <w:t xml:space="preserve">omisijos)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darbo </w:t>
      </w:r>
      <w:r w:rsidR="009E158E">
        <w:rPr>
          <w:rFonts w:ascii="Times New Roman" w:eastAsia="Times New Roman" w:hAnsi="Times New Roman" w:cs="Times New Roman"/>
          <w:sz w:val="24"/>
          <w:szCs w:val="20"/>
        </w:rPr>
        <w:t xml:space="preserve">sudarymą, darbo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>organizavimo tvarką, funkcijas, teises ir atsakomybę.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veikloje vadovaujasi Lietuvos Respublikos įstatymais, Lietuvos Respublikos Vyriausybės nutarimais, Kauno miesto savivaldybės tarybos sprendimais, Kauno miesto savivaldybės administracijos </w:t>
      </w:r>
      <w:r w:rsidR="005C02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skyriaus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įsakymais</w:t>
      </w:r>
      <w:r w:rsidR="00855665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E15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kitais teisės aktais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šiuo reglamentu.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sprendimus priima laikydamasi nešališkumo, objektyvumo, lygiateisiškumo ir nediskriminavimo principų. 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Komisija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turi teisę atsisakyti vykdyti teisės aktų reikalavimų neatitinkantį pavedimą.</w:t>
      </w:r>
    </w:p>
    <w:p w:rsid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atskaitinga </w:t>
      </w:r>
      <w:r w:rsidR="00471F79" w:rsidRPr="00471F79">
        <w:rPr>
          <w:rFonts w:ascii="Times New Roman" w:eastAsia="Times New Roman" w:hAnsi="Times New Roman" w:cs="Times New Roman"/>
          <w:sz w:val="24"/>
          <w:szCs w:val="20"/>
        </w:rPr>
        <w:t>gimnazijos</w:t>
      </w:r>
      <w:r w:rsidR="00471F79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direktoriui.</w:t>
      </w:r>
    </w:p>
    <w:p w:rsidR="00802E4A" w:rsidRPr="00A7022C" w:rsidRDefault="00802E4A" w:rsidP="00A7022C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702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A7022C" w:rsidRPr="00A7022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A7022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 darbo vieta</w:t>
      </w:r>
      <w:r w:rsidR="00471F79" w:rsidRPr="00A702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D7F9F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471F79" w:rsidRPr="00A702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55665">
        <w:rPr>
          <w:rFonts w:ascii="Times New Roman" w:eastAsia="Times New Roman" w:hAnsi="Times New Roman" w:cs="Times New Roman"/>
          <w:sz w:val="24"/>
          <w:szCs w:val="20"/>
        </w:rPr>
        <w:t>104 kabinetas</w:t>
      </w:r>
      <w:r w:rsidR="001B072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02E4A" w:rsidRPr="00A7022C" w:rsidRDefault="00A7022C" w:rsidP="00A7022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Pr="00A7022C">
        <w:rPr>
          <w:rFonts w:ascii="Times New Roman" w:hAnsi="Times New Roman" w:cs="Times New Roman"/>
          <w:sz w:val="24"/>
          <w:szCs w:val="24"/>
        </w:rPr>
        <w:t>Komisijos pos</w:t>
      </w:r>
      <w:r w:rsidR="00855665">
        <w:rPr>
          <w:rFonts w:ascii="Times New Roman" w:hAnsi="Times New Roman" w:cs="Times New Roman"/>
          <w:sz w:val="24"/>
          <w:szCs w:val="24"/>
        </w:rPr>
        <w:t>ėdžiai šaukiami reikalui esant. P</w:t>
      </w:r>
      <w:r w:rsidRPr="00A7022C">
        <w:rPr>
          <w:rFonts w:ascii="Times New Roman" w:hAnsi="Times New Roman" w:cs="Times New Roman"/>
          <w:sz w:val="24"/>
          <w:szCs w:val="24"/>
        </w:rPr>
        <w:t xml:space="preserve">osėdžių laikas </w:t>
      </w:r>
      <w:r w:rsidR="00FD7F9F">
        <w:rPr>
          <w:rFonts w:ascii="Times New Roman" w:hAnsi="Times New Roman" w:cs="Times New Roman"/>
          <w:sz w:val="24"/>
          <w:szCs w:val="24"/>
        </w:rPr>
        <w:t xml:space="preserve">skelbiamas </w:t>
      </w:r>
      <w:r w:rsidR="00855665">
        <w:rPr>
          <w:rFonts w:ascii="Times New Roman" w:hAnsi="Times New Roman" w:cs="Times New Roman"/>
          <w:sz w:val="24"/>
          <w:szCs w:val="24"/>
        </w:rPr>
        <w:t>gimnazij</w:t>
      </w:r>
      <w:r w:rsidR="00FD7F9F">
        <w:rPr>
          <w:rFonts w:ascii="Times New Roman" w:hAnsi="Times New Roman" w:cs="Times New Roman"/>
          <w:sz w:val="24"/>
          <w:szCs w:val="24"/>
        </w:rPr>
        <w:t>os internetinėje svetainėje</w:t>
      </w:r>
      <w:r w:rsidRPr="00A7022C">
        <w:rPr>
          <w:rFonts w:ascii="Times New Roman" w:hAnsi="Times New Roman" w:cs="Times New Roman"/>
          <w:sz w:val="24"/>
          <w:szCs w:val="24"/>
        </w:rPr>
        <w:t>.</w:t>
      </w:r>
    </w:p>
    <w:p w:rsidR="00DE43CF" w:rsidRPr="00A7022C" w:rsidRDefault="00DE43CF" w:rsidP="00A7022C">
      <w:pPr>
        <w:tabs>
          <w:tab w:val="left" w:pos="5235"/>
        </w:tabs>
        <w:spacing w:after="0" w:line="360" w:lineRule="auto"/>
        <w:ind w:left="709"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II SKYRIUS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b/>
          <w:sz w:val="24"/>
          <w:szCs w:val="20"/>
        </w:rPr>
        <w:t>KOMISIJOS SUDARYMAS IR DARBO ORGANIZAVIMAS</w:t>
      </w:r>
    </w:p>
    <w:p w:rsidR="00DE43CF" w:rsidRPr="00DE43CF" w:rsidRDefault="00DE43CF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43CF" w:rsidRPr="00C54D9A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>Komisija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sudaroma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 xml:space="preserve">kiekvienais kalendoriniais metais </w:t>
      </w:r>
      <w:r w:rsidR="00803ADC">
        <w:rPr>
          <w:rFonts w:ascii="Times New Roman" w:eastAsia="Times New Roman" w:hAnsi="Times New Roman" w:cs="Times New Roman"/>
          <w:sz w:val="24"/>
          <w:szCs w:val="20"/>
        </w:rPr>
        <w:t xml:space="preserve">ir jos sudėtis, reikalui esant, 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keičiama </w:t>
      </w:r>
      <w:r w:rsidR="00FD7F9F">
        <w:rPr>
          <w:rFonts w:ascii="Times New Roman" w:eastAsia="Times New Roman" w:hAnsi="Times New Roman" w:cs="Times New Roman"/>
          <w:sz w:val="24"/>
          <w:szCs w:val="20"/>
        </w:rPr>
        <w:t>gimnazij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>os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direktoriaus įsakymu. </w:t>
      </w:r>
      <w:r w:rsidR="00FB6ED7" w:rsidRPr="00A702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Komisijos nariu negali būti </w:t>
      </w:r>
      <w:r w:rsidR="00FD7F9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gimnazijo</w:t>
      </w:r>
      <w:r w:rsidR="00FB6ED7" w:rsidRPr="00A702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s direktorius ir asmenų prašymus registruojantis asmuo.</w:t>
      </w:r>
      <w:r w:rsidR="00FB6ED7" w:rsidRPr="00C54D9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471F79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471F79">
        <w:rPr>
          <w:rFonts w:ascii="Times New Roman" w:eastAsia="Times New Roman" w:hAnsi="Times New Roman" w:cs="Times New Roman"/>
          <w:sz w:val="24"/>
          <w:szCs w:val="20"/>
        </w:rPr>
        <w:t>Komisiją sudaro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 xml:space="preserve">5 </w:t>
      </w:r>
      <w:r w:rsidR="00C54D9A">
        <w:rPr>
          <w:rFonts w:ascii="Times New Roman" w:eastAsia="Times New Roman" w:hAnsi="Times New Roman" w:cs="Times New Roman"/>
          <w:sz w:val="24"/>
          <w:szCs w:val="20"/>
        </w:rPr>
        <w:t>nari</w:t>
      </w:r>
      <w:r w:rsidR="00471F79">
        <w:rPr>
          <w:rFonts w:ascii="Times New Roman" w:eastAsia="Times New Roman" w:hAnsi="Times New Roman" w:cs="Times New Roman"/>
          <w:sz w:val="24"/>
          <w:szCs w:val="20"/>
        </w:rPr>
        <w:t>ai</w:t>
      </w:r>
      <w:r w:rsidR="00C54D9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DE43CF" w:rsidRPr="00DE43CF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C631C">
        <w:rPr>
          <w:rFonts w:ascii="Times New Roman" w:eastAsia="Times New Roman" w:hAnsi="Times New Roman" w:cs="Times New Roman"/>
          <w:sz w:val="24"/>
          <w:szCs w:val="20"/>
        </w:rPr>
        <w:t>Komisijos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veiklai vadovauja </w:t>
      </w:r>
      <w:r w:rsidR="00BC631C">
        <w:rPr>
          <w:rFonts w:ascii="Times New Roman" w:eastAsia="Times New Roman" w:hAnsi="Times New Roman" w:cs="Times New Roman"/>
          <w:sz w:val="24"/>
          <w:szCs w:val="20"/>
        </w:rPr>
        <w:t>komisijos pirmininkas</w:t>
      </w:r>
      <w:r w:rsidR="00FD7F9F">
        <w:rPr>
          <w:rFonts w:ascii="Times New Roman" w:eastAsia="Times New Roman" w:hAnsi="Times New Roman" w:cs="Times New Roman"/>
          <w:sz w:val="24"/>
          <w:szCs w:val="20"/>
        </w:rPr>
        <w:t>.</w:t>
      </w:r>
      <w:r w:rsidR="0064264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D7F9F">
        <w:rPr>
          <w:rFonts w:ascii="Times New Roman" w:eastAsia="Times New Roman" w:hAnsi="Times New Roman" w:cs="Times New Roman"/>
          <w:sz w:val="24"/>
          <w:szCs w:val="20"/>
        </w:rPr>
        <w:t xml:space="preserve">Juo </w:t>
      </w:r>
      <w:r w:rsidR="00642646">
        <w:rPr>
          <w:rFonts w:ascii="Times New Roman" w:eastAsia="Times New Roman" w:hAnsi="Times New Roman" w:cs="Times New Roman"/>
          <w:sz w:val="24"/>
          <w:szCs w:val="20"/>
        </w:rPr>
        <w:t xml:space="preserve">skiriamas vienas iš </w:t>
      </w:r>
      <w:r w:rsidR="00855665">
        <w:rPr>
          <w:rFonts w:ascii="Times New Roman" w:eastAsia="Times New Roman" w:hAnsi="Times New Roman" w:cs="Times New Roman"/>
          <w:sz w:val="24"/>
          <w:szCs w:val="20"/>
        </w:rPr>
        <w:t xml:space="preserve">direktoriaus </w:t>
      </w:r>
      <w:r w:rsidR="00642646">
        <w:rPr>
          <w:rFonts w:ascii="Times New Roman" w:eastAsia="Times New Roman" w:hAnsi="Times New Roman" w:cs="Times New Roman"/>
          <w:sz w:val="24"/>
          <w:szCs w:val="20"/>
        </w:rPr>
        <w:t>pavaduotojų ugdymui</w:t>
      </w:r>
      <w:r w:rsidR="00BC631C">
        <w:rPr>
          <w:rFonts w:ascii="Times New Roman" w:eastAsia="Times New Roman" w:hAnsi="Times New Roman" w:cs="Times New Roman"/>
          <w:sz w:val="24"/>
          <w:szCs w:val="20"/>
        </w:rPr>
        <w:t xml:space="preserve">. Komisijos </w:t>
      </w:r>
      <w:r w:rsidR="00642646">
        <w:rPr>
          <w:rFonts w:ascii="Times New Roman" w:eastAsia="Times New Roman" w:hAnsi="Times New Roman" w:cs="Times New Roman"/>
          <w:sz w:val="24"/>
          <w:szCs w:val="20"/>
        </w:rPr>
        <w:t>sekretorių paskiria komisijos pirmininkas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E43CF" w:rsidRPr="00DE43CF" w:rsidRDefault="00802E4A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posėdžius šaukia ir jiems pirmininkauja 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 pirmininkas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Jei jis dėl svarbių priežasčių negali dalyvauti posėdyje,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9E158E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 posėd</w:t>
      </w:r>
      <w:r w:rsidR="00FD7F9F">
        <w:rPr>
          <w:rFonts w:ascii="Times New Roman" w:eastAsia="Times New Roman" w:hAnsi="Times New Roman" w:cs="Times New Roman"/>
          <w:sz w:val="24"/>
          <w:szCs w:val="24"/>
          <w:lang w:eastAsia="lt-LT"/>
        </w:rPr>
        <w:t>žiui</w:t>
      </w:r>
      <w:r w:rsidR="009E15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D7F9F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vadovauja komisijos narys, kuriam pirmininkas yra priskyręs atli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FD7F9F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šiuo reglamentu 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pirmininkui 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priskirtas funkcijas.</w:t>
      </w:r>
      <w:r w:rsidR="00C54D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E43CF" w:rsidRPr="00DE43CF" w:rsidRDefault="00802E4A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12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 pirmininkas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DE43CF" w:rsidRPr="00DE43CF" w:rsidRDefault="00DE43CF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DE43C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1. </w:t>
      </w:r>
      <w:r w:rsidR="0064264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šaukia komisijos posėdžius ir jiems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vadovauja;</w:t>
      </w:r>
    </w:p>
    <w:p w:rsidR="00DE43CF" w:rsidRPr="00DE43CF" w:rsidRDefault="00DE43CF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nustato komisijos </w:t>
      </w:r>
      <w:r w:rsidR="00284D40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posėdžių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datas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642646" w:rsidRDefault="00DE43CF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="00642646">
        <w:rPr>
          <w:rFonts w:ascii="Times New Roman" w:eastAsia="Times New Roman" w:hAnsi="Times New Roman" w:cs="Times New Roman"/>
          <w:sz w:val="24"/>
          <w:szCs w:val="24"/>
          <w:lang w:eastAsia="lt-LT"/>
        </w:rPr>
        <w:t>paskirsto funkcijas komisijos nariams;</w:t>
      </w:r>
    </w:p>
    <w:p w:rsidR="00642646" w:rsidRDefault="00642646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prireikus kreipiasi teisinės ar kitos informacinės pagalbos į gimnazijos direktorių;</w:t>
      </w:r>
    </w:p>
    <w:p w:rsidR="00DE43CF" w:rsidRPr="00DE43CF" w:rsidRDefault="00642646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12.5. 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prireikus į </w:t>
      </w:r>
      <w:r w:rsidR="005B445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posėdžius kviečia reikiamus asmenis;</w:t>
      </w:r>
    </w:p>
    <w:p w:rsidR="00DE43CF" w:rsidRPr="00DE43CF" w:rsidRDefault="00642646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12.6. 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pasirašo </w:t>
      </w:r>
      <w:r w:rsidR="005B445C" w:rsidRPr="00DC3AD2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5B445C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posėdžių protokolus ir kitus dokumentus, susijusius su 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darbu.</w:t>
      </w:r>
    </w:p>
    <w:p w:rsidR="00DE43CF" w:rsidRPr="00DE43CF" w:rsidRDefault="00DE43CF" w:rsidP="00DE43CF">
      <w:pPr>
        <w:spacing w:after="0" w:line="36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sekretorius:</w:t>
      </w:r>
    </w:p>
    <w:p w:rsidR="00DE43CF" w:rsidRPr="00803ADC" w:rsidRDefault="00DE43CF" w:rsidP="00DE43CF">
      <w:pPr>
        <w:spacing w:after="0" w:line="36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rengia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9D144B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posėdžių medžiagą;</w:t>
      </w:r>
    </w:p>
    <w:p w:rsidR="00DE43CF" w:rsidRPr="00803ADC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ne vėliau kaip prieš 3 darbo dienas iki posėdžio pradžios informuoja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narius apie posėdžio laiką, vietą, svarstytinus klausimus ir pateikia jiems medžiagą;</w:t>
      </w:r>
    </w:p>
    <w:p w:rsidR="00DE43CF" w:rsidRPr="00803ADC" w:rsidRDefault="00DE43CF" w:rsidP="00DE43CF">
      <w:pPr>
        <w:spacing w:after="0" w:line="36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protokoluoja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posėdžius;</w:t>
      </w:r>
    </w:p>
    <w:p w:rsidR="00DE43CF" w:rsidRPr="00803ADC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tvarko ir saugo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posėdžių protokolus ir kitus su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veikla susijusius dokumentus.</w:t>
      </w:r>
    </w:p>
    <w:p w:rsidR="00DE43CF" w:rsidRPr="00803ADC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Jei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sekretorius dėl svarbių priežasčių negali dalyvauti </w:t>
      </w:r>
      <w:r w:rsidR="009D144B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posėdyje, 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2646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pirmininkas paskiria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posėdžio sekretori</w:t>
      </w:r>
      <w:r w:rsidR="00642646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kuris atlieka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sekretoriui šiuo reglamentu priskirtas funkcijas.</w:t>
      </w:r>
    </w:p>
    <w:p w:rsidR="00DE43CF" w:rsidRPr="00803ADC" w:rsidRDefault="00DE43CF" w:rsidP="00FD7F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3ADC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. Sprendimus </w:t>
      </w:r>
      <w:r w:rsidR="00855665">
        <w:rPr>
          <w:rFonts w:ascii="Times New Roman" w:eastAsia="Times New Roman" w:hAnsi="Times New Roman" w:cs="Times New Roman"/>
          <w:sz w:val="24"/>
          <w:szCs w:val="20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>omisija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 priima posėdžiuose</w:t>
      </w:r>
      <w:r w:rsidR="00FD7F9F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D7F9F">
        <w:rPr>
          <w:rFonts w:ascii="Times New Roman" w:eastAsia="Times New Roman" w:hAnsi="Times New Roman" w:cs="Times New Roman"/>
          <w:sz w:val="24"/>
          <w:szCs w:val="20"/>
        </w:rPr>
        <w:t xml:space="preserve">kurie </w:t>
      </w:r>
      <w:r w:rsidR="00855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šaukiami reikalui esant. 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5B445C" w:rsidRPr="00803A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posėdis yra teisėtas, jei jame dalyvauja </w:t>
      </w:r>
      <w:r w:rsidR="002124ED" w:rsidRPr="00803ADC">
        <w:rPr>
          <w:rFonts w:ascii="Times New Roman" w:eastAsia="Times New Roman" w:hAnsi="Times New Roman" w:cs="Times New Roman"/>
          <w:sz w:val="24"/>
          <w:szCs w:val="20"/>
        </w:rPr>
        <w:t>ne mažiau dviejų trečdalių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="005B445C" w:rsidRPr="00803A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>narių.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3ADC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. Visi </w:t>
      </w:r>
      <w:r w:rsidR="002F4D4D" w:rsidRPr="00803ADC">
        <w:rPr>
          <w:rFonts w:ascii="Times New Roman" w:eastAsia="Times New Roman" w:hAnsi="Times New Roman" w:cs="Times New Roman"/>
          <w:sz w:val="24"/>
          <w:szCs w:val="20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sprendimai priimami paprasta balsų dauguma. Jei balsai pasiskirsto po lygiai, lemia posėdžio pirmininko balsas. Posėdžio protokolą pasirašo posėdžio pirmininkas ir sekretorius. Protokole nurodomi </w:t>
      </w:r>
      <w:r w:rsidR="002F4D4D" w:rsidRPr="00803ADC">
        <w:rPr>
          <w:rFonts w:ascii="Times New Roman" w:eastAsia="Times New Roman" w:hAnsi="Times New Roman" w:cs="Times New Roman"/>
          <w:sz w:val="24"/>
          <w:szCs w:val="20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priimti sprendimai, jų priėmimo motyvai ir posėdyje dalyvavusių </w:t>
      </w:r>
      <w:r w:rsidR="002F4D4D" w:rsidRPr="00803ADC">
        <w:rPr>
          <w:rFonts w:ascii="Times New Roman" w:eastAsia="Times New Roman" w:hAnsi="Times New Roman" w:cs="Times New Roman"/>
          <w:sz w:val="24"/>
          <w:szCs w:val="20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>narių nuomonė.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 xml:space="preserve">Komisijos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sprendimai įforminami pasiūlymais. Juos pasirašo visi posėdyje dalyvavę darbo 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>komisijos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nariai. </w:t>
      </w:r>
    </w:p>
    <w:p w:rsid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63B4B">
        <w:rPr>
          <w:rFonts w:ascii="Times New Roman" w:eastAsia="Times New Roman" w:hAnsi="Times New Roman" w:cs="Times New Roman"/>
          <w:sz w:val="24"/>
          <w:szCs w:val="20"/>
        </w:rPr>
        <w:t xml:space="preserve">Komisijos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pasiūlymai raštu pateikiami </w:t>
      </w:r>
      <w:r w:rsidR="00642646">
        <w:rPr>
          <w:rFonts w:ascii="Times New Roman" w:eastAsia="Times New Roman" w:hAnsi="Times New Roman" w:cs="Times New Roman"/>
          <w:sz w:val="24"/>
          <w:szCs w:val="20"/>
        </w:rPr>
        <w:t>gimnazij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>os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direktoriui.</w:t>
      </w:r>
    </w:p>
    <w:p w:rsidR="00F63B4B" w:rsidRDefault="00F63B4B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8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Komisijos veiklos dokumentai saugomi </w:t>
      </w:r>
      <w:r w:rsidR="002112B3" w:rsidRPr="002112B3">
        <w:rPr>
          <w:rFonts w:ascii="Times New Roman" w:eastAsia="Times New Roman" w:hAnsi="Times New Roman" w:cs="Times New Roman"/>
          <w:sz w:val="24"/>
          <w:szCs w:val="20"/>
        </w:rPr>
        <w:t>pagal galiojančius teisės aktus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ne </w:t>
      </w:r>
      <w:r w:rsidR="00DC3AD2" w:rsidRPr="0084322A">
        <w:rPr>
          <w:rFonts w:ascii="Times New Roman" w:eastAsia="Times New Roman" w:hAnsi="Times New Roman" w:cs="Times New Roman"/>
          <w:sz w:val="24"/>
          <w:szCs w:val="20"/>
        </w:rPr>
        <w:t>trumpiau</w:t>
      </w:r>
      <w:r w:rsidR="00802E4A" w:rsidRPr="0084322A">
        <w:rPr>
          <w:rFonts w:ascii="Times New Roman" w:eastAsia="Times New Roman" w:hAnsi="Times New Roman" w:cs="Times New Roman"/>
          <w:sz w:val="24"/>
          <w:szCs w:val="20"/>
        </w:rPr>
        <w:t xml:space="preserve"> kaip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vienus metus</w:t>
      </w:r>
      <w:r w:rsidRPr="002112B3">
        <w:rPr>
          <w:rFonts w:ascii="Times New Roman" w:eastAsia="Times New Roman" w:hAnsi="Times New Roman" w:cs="Times New Roman"/>
          <w:color w:val="FF0000"/>
          <w:sz w:val="24"/>
          <w:szCs w:val="20"/>
        </w:rPr>
        <w:t>.</w:t>
      </w:r>
    </w:p>
    <w:p w:rsidR="00803ADC" w:rsidRDefault="00803ADC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43CF" w:rsidRDefault="00DE43CF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III SKYRIUS</w:t>
      </w:r>
    </w:p>
    <w:p w:rsidR="00DE43CF" w:rsidRPr="00DE43CF" w:rsidRDefault="00DE43CF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b/>
          <w:sz w:val="24"/>
          <w:szCs w:val="20"/>
        </w:rPr>
        <w:t xml:space="preserve">PAGRINDINĖS </w:t>
      </w:r>
      <w:r w:rsidR="002124ED">
        <w:rPr>
          <w:rFonts w:ascii="Times New Roman" w:eastAsia="Times New Roman" w:hAnsi="Times New Roman" w:cs="Times New Roman"/>
          <w:b/>
          <w:sz w:val="24"/>
          <w:szCs w:val="20"/>
        </w:rPr>
        <w:t>KOMISIJOS</w:t>
      </w:r>
      <w:r w:rsidRPr="00DE43CF">
        <w:rPr>
          <w:rFonts w:ascii="Times New Roman" w:eastAsia="Times New Roman" w:hAnsi="Times New Roman" w:cs="Times New Roman"/>
          <w:b/>
          <w:sz w:val="24"/>
          <w:szCs w:val="20"/>
        </w:rPr>
        <w:t xml:space="preserve"> FUNKCIJOS</w:t>
      </w:r>
      <w:r w:rsidR="005B445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 xml:space="preserve">Komisija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>atlieka šias funkcijas:</w:t>
      </w:r>
    </w:p>
    <w:p w:rsidR="00487161" w:rsidRPr="00487161" w:rsidRDefault="00487161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87161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.1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 xml:space="preserve">stebi priėmimo į </w:t>
      </w:r>
      <w:r w:rsidR="001B072A">
        <w:rPr>
          <w:rFonts w:ascii="Times New Roman" w:eastAsia="Times New Roman" w:hAnsi="Times New Roman" w:cs="Times New Roman"/>
          <w:sz w:val="24"/>
          <w:szCs w:val="20"/>
        </w:rPr>
        <w:t>gimnazij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 xml:space="preserve">ą eigą ir informuoja </w:t>
      </w:r>
      <w:r w:rsidR="001B072A">
        <w:rPr>
          <w:rFonts w:ascii="Times New Roman" w:eastAsia="Times New Roman" w:hAnsi="Times New Roman" w:cs="Times New Roman"/>
          <w:sz w:val="24"/>
          <w:szCs w:val="20"/>
        </w:rPr>
        <w:t>gimnazij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os direktorių apie pastebėtus trūkumus;</w:t>
      </w:r>
    </w:p>
    <w:p w:rsidR="00487161" w:rsidRPr="00487161" w:rsidRDefault="00487161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>.2. tikrina, ar mokinių priėmimas ir klasių komplektavimas</w:t>
      </w:r>
      <w:r w:rsidR="00855665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 xml:space="preserve"> mokinių sąrašai sudaryti vadovaujantis Asmenų priėmimo į Kauno miesto savivaldybės bendroj</w:t>
      </w:r>
      <w:r>
        <w:rPr>
          <w:rFonts w:ascii="Times New Roman" w:eastAsia="Times New Roman" w:hAnsi="Times New Roman" w:cs="Times New Roman"/>
          <w:sz w:val="24"/>
          <w:szCs w:val="20"/>
        </w:rPr>
        <w:t>o ugdymo mokyklas tvarkos aprašu, patvirtintu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 xml:space="preserve"> Kauno </w:t>
      </w:r>
      <w:r w:rsidR="0024035B">
        <w:rPr>
          <w:rFonts w:ascii="Times New Roman" w:eastAsia="Times New Roman" w:hAnsi="Times New Roman" w:cs="Times New Roman"/>
          <w:sz w:val="24"/>
          <w:szCs w:val="20"/>
        </w:rPr>
        <w:t>miesto savivaldybės tarybos 2018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 w:rsidR="0024035B">
        <w:rPr>
          <w:rFonts w:ascii="Times New Roman" w:eastAsia="Times New Roman" w:hAnsi="Times New Roman" w:cs="Times New Roman"/>
          <w:sz w:val="24"/>
          <w:szCs w:val="20"/>
        </w:rPr>
        <w:t>vasario 6 d. sprendimu Nr. T-33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55665">
        <w:rPr>
          <w:rFonts w:ascii="Times New Roman" w:eastAsia="Times New Roman" w:hAnsi="Times New Roman" w:cs="Times New Roman"/>
          <w:sz w:val="24"/>
          <w:szCs w:val="20"/>
        </w:rPr>
        <w:t xml:space="preserve">bei </w:t>
      </w:r>
      <w:r w:rsidR="00855665" w:rsidRPr="006F6288">
        <w:rPr>
          <w:rFonts w:ascii="Times New Roman" w:hAnsi="Times New Roman" w:cs="Times New Roman"/>
          <w:sz w:val="24"/>
          <w:szCs w:val="24"/>
        </w:rPr>
        <w:t>Asmenų priėmimo į Kauno miesto savivaldybės bendrojo ugdymo mokyklas tvarkos aprašo patvirtinimo pakeitim</w:t>
      </w:r>
      <w:r w:rsidR="00515F2D">
        <w:rPr>
          <w:rFonts w:ascii="Times New Roman" w:hAnsi="Times New Roman" w:cs="Times New Roman"/>
          <w:sz w:val="24"/>
          <w:szCs w:val="24"/>
        </w:rPr>
        <w:t>ais</w:t>
      </w:r>
      <w:r w:rsidR="00855665" w:rsidRPr="006F6288">
        <w:rPr>
          <w:rFonts w:ascii="Times New Roman" w:hAnsi="Times New Roman" w:cs="Times New Roman"/>
          <w:sz w:val="24"/>
          <w:szCs w:val="24"/>
        </w:rPr>
        <w:t>, patvirtint</w:t>
      </w:r>
      <w:r w:rsidR="00515F2D">
        <w:rPr>
          <w:rFonts w:ascii="Times New Roman" w:hAnsi="Times New Roman" w:cs="Times New Roman"/>
          <w:sz w:val="24"/>
          <w:szCs w:val="24"/>
        </w:rPr>
        <w:t>ais</w:t>
      </w:r>
      <w:r w:rsidR="00855665" w:rsidRPr="006F6288">
        <w:rPr>
          <w:rFonts w:ascii="Times New Roman" w:hAnsi="Times New Roman" w:cs="Times New Roman"/>
          <w:sz w:val="24"/>
          <w:szCs w:val="24"/>
        </w:rPr>
        <w:t xml:space="preserve"> Kauno miesto savivaldybės tarybos 2021 m. </w:t>
      </w:r>
      <w:r w:rsidR="00855665">
        <w:rPr>
          <w:rFonts w:ascii="Times New Roman" w:hAnsi="Times New Roman" w:cs="Times New Roman"/>
          <w:sz w:val="24"/>
          <w:szCs w:val="24"/>
        </w:rPr>
        <w:t>gruodžio 21 d. sprendimu</w:t>
      </w:r>
      <w:r w:rsidR="00855665" w:rsidRPr="006F6288">
        <w:rPr>
          <w:rFonts w:ascii="Times New Roman" w:hAnsi="Times New Roman" w:cs="Times New Roman"/>
          <w:sz w:val="24"/>
          <w:szCs w:val="24"/>
        </w:rPr>
        <w:t xml:space="preserve"> Nr. T-542</w:t>
      </w:r>
      <w:r w:rsidR="00855665" w:rsidRPr="004871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3B4B" w:rsidRPr="00515F2D">
        <w:rPr>
          <w:rFonts w:ascii="Times New Roman" w:eastAsia="Times New Roman" w:hAnsi="Times New Roman" w:cs="Times New Roman"/>
          <w:sz w:val="24"/>
          <w:szCs w:val="20"/>
        </w:rPr>
        <w:t>(toliau</w:t>
      </w:r>
      <w:r w:rsidR="00F63B4B">
        <w:rPr>
          <w:rFonts w:ascii="Times New Roman" w:eastAsia="Times New Roman" w:hAnsi="Times New Roman" w:cs="Times New Roman"/>
          <w:sz w:val="24"/>
          <w:szCs w:val="20"/>
        </w:rPr>
        <w:t xml:space="preserve"> – Aprašo)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 xml:space="preserve"> ir kitais priėmimą į mokyklas reglamentuojančia</w:t>
      </w:r>
      <w:r w:rsidR="00515F2D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s dokumentais;</w:t>
      </w:r>
    </w:p>
    <w:p w:rsidR="00487161" w:rsidRPr="00487161" w:rsidRDefault="00487161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87161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ab/>
        <w:t xml:space="preserve">teikia </w:t>
      </w:r>
      <w:r w:rsidR="00642646">
        <w:rPr>
          <w:rFonts w:ascii="Times New Roman" w:eastAsia="Times New Roman" w:hAnsi="Times New Roman" w:cs="Times New Roman"/>
          <w:sz w:val="24"/>
          <w:szCs w:val="20"/>
        </w:rPr>
        <w:t>gimnazij</w:t>
      </w:r>
      <w:r w:rsidR="00284D40">
        <w:rPr>
          <w:rFonts w:ascii="Times New Roman" w:eastAsia="Times New Roman" w:hAnsi="Times New Roman" w:cs="Times New Roman"/>
          <w:sz w:val="24"/>
          <w:szCs w:val="20"/>
        </w:rPr>
        <w:t xml:space="preserve">os 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direktoriui rekomendacijas dėl atskirų klasių komplektavimo;</w:t>
      </w:r>
    </w:p>
    <w:p w:rsidR="00487161" w:rsidRPr="00DE43CF" w:rsidRDefault="003A4DA3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DA3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3A4DA3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487161" w:rsidRPr="00487161">
        <w:rPr>
          <w:rFonts w:ascii="Times New Roman" w:eastAsia="Times New Roman" w:hAnsi="Times New Roman" w:cs="Times New Roman"/>
          <w:sz w:val="24"/>
          <w:szCs w:val="20"/>
        </w:rPr>
        <w:t>.</w:t>
      </w:r>
      <w:r w:rsidR="00487161" w:rsidRPr="00487161">
        <w:rPr>
          <w:rFonts w:ascii="Times New Roman" w:eastAsia="Times New Roman" w:hAnsi="Times New Roman" w:cs="Times New Roman"/>
          <w:sz w:val="24"/>
          <w:szCs w:val="20"/>
        </w:rPr>
        <w:tab/>
        <w:t>stebi, ar</w:t>
      </w:r>
      <w:r w:rsidR="00515F2D">
        <w:rPr>
          <w:rFonts w:ascii="Times New Roman" w:eastAsia="Times New Roman" w:hAnsi="Times New Roman" w:cs="Times New Roman"/>
          <w:sz w:val="24"/>
          <w:szCs w:val="20"/>
        </w:rPr>
        <w:t>,</w:t>
      </w:r>
      <w:r w:rsidR="00487161" w:rsidRPr="004871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3B4B">
        <w:rPr>
          <w:rFonts w:ascii="Times New Roman" w:eastAsia="Times New Roman" w:hAnsi="Times New Roman" w:cs="Times New Roman"/>
          <w:sz w:val="24"/>
          <w:szCs w:val="20"/>
        </w:rPr>
        <w:t>vadovaujantis Aprašo nuostatomis</w:t>
      </w:r>
      <w:r w:rsidR="00515F2D">
        <w:rPr>
          <w:rFonts w:ascii="Times New Roman" w:eastAsia="Times New Roman" w:hAnsi="Times New Roman" w:cs="Times New Roman"/>
          <w:sz w:val="24"/>
          <w:szCs w:val="20"/>
        </w:rPr>
        <w:t>,</w:t>
      </w:r>
      <w:r w:rsidR="00F63B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035B">
        <w:rPr>
          <w:rFonts w:ascii="Times New Roman" w:eastAsia="Times New Roman" w:hAnsi="Times New Roman" w:cs="Times New Roman"/>
          <w:sz w:val="24"/>
          <w:szCs w:val="20"/>
        </w:rPr>
        <w:t>gimnazijo</w:t>
      </w:r>
      <w:r w:rsidR="00487161" w:rsidRPr="00487161">
        <w:rPr>
          <w:rFonts w:ascii="Times New Roman" w:eastAsia="Times New Roman" w:hAnsi="Times New Roman" w:cs="Times New Roman"/>
          <w:sz w:val="24"/>
          <w:szCs w:val="20"/>
        </w:rPr>
        <w:t>s interneto svetainėje ir kitose laikmenose viešai ske</w:t>
      </w:r>
      <w:r w:rsidR="00284D40">
        <w:rPr>
          <w:rFonts w:ascii="Times New Roman" w:eastAsia="Times New Roman" w:hAnsi="Times New Roman" w:cs="Times New Roman"/>
          <w:sz w:val="24"/>
          <w:szCs w:val="20"/>
        </w:rPr>
        <w:t>lbiama visa reikiama informacija</w:t>
      </w:r>
      <w:r w:rsidR="00487161" w:rsidRPr="00487161">
        <w:rPr>
          <w:rFonts w:ascii="Times New Roman" w:eastAsia="Times New Roman" w:hAnsi="Times New Roman" w:cs="Times New Roman"/>
          <w:sz w:val="24"/>
          <w:szCs w:val="20"/>
        </w:rPr>
        <w:t xml:space="preserve"> apie asmenų priėmimą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>.</w:t>
      </w:r>
      <w:r w:rsidR="005B445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. pagal kompetenciją </w:t>
      </w:r>
      <w:r w:rsidR="003A4DA3">
        <w:rPr>
          <w:rFonts w:ascii="Times New Roman" w:eastAsia="Times New Roman" w:hAnsi="Times New Roman" w:cs="Times New Roman"/>
          <w:sz w:val="24"/>
          <w:szCs w:val="20"/>
        </w:rPr>
        <w:t xml:space="preserve">nagrinėja </w:t>
      </w:r>
      <w:r w:rsidR="00284D40">
        <w:rPr>
          <w:rFonts w:ascii="Times New Roman" w:eastAsia="Times New Roman" w:hAnsi="Times New Roman" w:cs="Times New Roman"/>
          <w:sz w:val="24"/>
          <w:szCs w:val="20"/>
        </w:rPr>
        <w:t xml:space="preserve">su </w:t>
      </w:r>
      <w:r w:rsidR="003A4DA3">
        <w:rPr>
          <w:rFonts w:ascii="Times New Roman" w:eastAsia="Times New Roman" w:hAnsi="Times New Roman" w:cs="Times New Roman"/>
          <w:sz w:val="24"/>
          <w:szCs w:val="20"/>
        </w:rPr>
        <w:t>asmenų priėmimu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susijusius </w:t>
      </w:r>
      <w:r w:rsidR="003A4DA3">
        <w:rPr>
          <w:rFonts w:ascii="Times New Roman" w:eastAsia="Times New Roman" w:hAnsi="Times New Roman" w:cs="Times New Roman"/>
          <w:sz w:val="24"/>
          <w:szCs w:val="20"/>
        </w:rPr>
        <w:t>klausimus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B445C" w:rsidRDefault="005B445C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E43CF" w:rsidRDefault="00DE43CF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5B445C" w:rsidRDefault="0024035B" w:rsidP="005B445C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MOKINIŲ IR TĖVŲ INFORMAVIMO </w:t>
      </w:r>
      <w:r w:rsidR="005B445C">
        <w:rPr>
          <w:rFonts w:ascii="Times New Roman" w:eastAsia="Times New Roman" w:hAnsi="Times New Roman" w:cs="Times New Roman"/>
          <w:b/>
          <w:sz w:val="24"/>
          <w:szCs w:val="20"/>
        </w:rPr>
        <w:t>TVARKA</w:t>
      </w:r>
    </w:p>
    <w:p w:rsidR="005B445C" w:rsidRDefault="005B445C" w:rsidP="005B445C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B445C" w:rsidRPr="005B445C" w:rsidRDefault="005B445C" w:rsidP="005B445C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3AD2">
        <w:rPr>
          <w:rFonts w:ascii="Times New Roman" w:eastAsia="Times New Roman" w:hAnsi="Times New Roman" w:cs="Times New Roman"/>
          <w:sz w:val="24"/>
          <w:szCs w:val="20"/>
        </w:rPr>
        <w:t xml:space="preserve">20. Komisija, gavusi </w:t>
      </w:r>
      <w:r w:rsidR="00642646">
        <w:rPr>
          <w:rFonts w:ascii="Times New Roman" w:eastAsia="Times New Roman" w:hAnsi="Times New Roman" w:cs="Times New Roman"/>
          <w:sz w:val="24"/>
          <w:szCs w:val="20"/>
        </w:rPr>
        <w:t>gimnazij</w:t>
      </w:r>
      <w:r w:rsidRPr="00DC3AD2">
        <w:rPr>
          <w:rFonts w:ascii="Times New Roman" w:eastAsia="Times New Roman" w:hAnsi="Times New Roman" w:cs="Times New Roman"/>
          <w:sz w:val="24"/>
          <w:szCs w:val="20"/>
        </w:rPr>
        <w:t>os direktoriaus pavedimą</w:t>
      </w:r>
      <w:r w:rsidR="00DC2603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DC3AD2">
        <w:rPr>
          <w:rFonts w:ascii="Times New Roman" w:eastAsia="Times New Roman" w:hAnsi="Times New Roman" w:cs="Times New Roman"/>
          <w:sz w:val="24"/>
          <w:szCs w:val="20"/>
        </w:rPr>
        <w:t xml:space="preserve"> apie priimtus savo sprendimu</w:t>
      </w:r>
      <w:r w:rsidR="00DC3AD2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DC3AD2">
        <w:rPr>
          <w:rFonts w:ascii="Times New Roman" w:eastAsia="Times New Roman" w:hAnsi="Times New Roman" w:cs="Times New Roman"/>
          <w:sz w:val="24"/>
          <w:szCs w:val="20"/>
        </w:rPr>
        <w:t xml:space="preserve"> informuoja prašymus pateikusius mokinius ir </w:t>
      </w:r>
      <w:r w:rsidR="00515F2D">
        <w:rPr>
          <w:rFonts w:ascii="Times New Roman" w:eastAsia="Times New Roman" w:hAnsi="Times New Roman" w:cs="Times New Roman"/>
          <w:sz w:val="24"/>
          <w:szCs w:val="20"/>
        </w:rPr>
        <w:t>mokinių</w:t>
      </w:r>
      <w:r w:rsidRPr="00DC3AD2">
        <w:rPr>
          <w:rFonts w:ascii="Times New Roman" w:eastAsia="Times New Roman" w:hAnsi="Times New Roman" w:cs="Times New Roman"/>
          <w:sz w:val="24"/>
          <w:szCs w:val="20"/>
        </w:rPr>
        <w:t xml:space="preserve"> tėvus </w:t>
      </w:r>
      <w:r w:rsidR="00642646">
        <w:rPr>
          <w:rFonts w:ascii="Times New Roman" w:eastAsia="Times New Roman" w:hAnsi="Times New Roman" w:cs="Times New Roman"/>
          <w:sz w:val="24"/>
          <w:szCs w:val="20"/>
        </w:rPr>
        <w:t>priėmimo prašymuose nurodytu el.</w:t>
      </w:r>
      <w:r w:rsidR="00FD7F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42646">
        <w:rPr>
          <w:rFonts w:ascii="Times New Roman" w:eastAsia="Times New Roman" w:hAnsi="Times New Roman" w:cs="Times New Roman"/>
          <w:sz w:val="24"/>
          <w:szCs w:val="20"/>
        </w:rPr>
        <w:t>pašto adresu</w:t>
      </w:r>
      <w:r w:rsidRPr="00DC3AD2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5B445C" w:rsidRDefault="005B445C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B445C" w:rsidRPr="00DC3AD2" w:rsidRDefault="005B445C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C3A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:rsidR="00DE43CF" w:rsidRPr="00DE43CF" w:rsidRDefault="003A4DA3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C3A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KOMISIJOS</w:t>
      </w:r>
      <w:r w:rsidR="00DE43CF" w:rsidRPr="00DC3A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TEISĖS</w:t>
      </w:r>
    </w:p>
    <w:p w:rsidR="00DE43CF" w:rsidRPr="00DE43CF" w:rsidRDefault="00DE43CF" w:rsidP="00DE43C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E43CF" w:rsidRPr="00DE43CF" w:rsidRDefault="005B445C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3A4DA3">
        <w:rPr>
          <w:rFonts w:ascii="Times New Roman" w:eastAsia="Times New Roman" w:hAnsi="Times New Roman" w:cs="Times New Roman"/>
          <w:sz w:val="24"/>
          <w:szCs w:val="20"/>
        </w:rPr>
        <w:t>Komisija</w:t>
      </w:r>
      <w:r w:rsidR="00DE43CF" w:rsidRPr="00DE43CF">
        <w:rPr>
          <w:rFonts w:ascii="Times New Roman" w:eastAsia="Times New Roman" w:hAnsi="Times New Roman" w:cs="Times New Roman"/>
          <w:bCs/>
          <w:iCs/>
          <w:sz w:val="24"/>
          <w:szCs w:val="20"/>
        </w:rPr>
        <w:t>,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B41BF">
        <w:rPr>
          <w:rFonts w:ascii="Times New Roman" w:eastAsia="Times New Roman" w:hAnsi="Times New Roman" w:cs="Times New Roman"/>
          <w:bCs/>
          <w:iCs/>
          <w:sz w:val="24"/>
          <w:szCs w:val="20"/>
        </w:rPr>
        <w:t>atlikdama</w:t>
      </w:r>
      <w:r w:rsidR="00DE43CF" w:rsidRPr="00DE43CF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jai pavestas funkcijas, turi teisę:</w:t>
      </w:r>
    </w:p>
    <w:p w:rsidR="00DE43CF" w:rsidRPr="00DE43CF" w:rsidRDefault="005B445C" w:rsidP="00DE43CF">
      <w:pPr>
        <w:tabs>
          <w:tab w:val="left" w:pos="9354"/>
        </w:tabs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kviesti į </w:t>
      </w:r>
      <w:r w:rsidRPr="00DC3AD2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posėdžius </w:t>
      </w:r>
      <w:r w:rsidR="003A4D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priėmimu susijusius </w:t>
      </w:r>
      <w:r w:rsidR="007B41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asmenis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E43CF" w:rsidRPr="00DE43CF" w:rsidRDefault="005B445C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reikalauti ir gauti iš </w:t>
      </w:r>
      <w:r w:rsidR="003A4DA3">
        <w:rPr>
          <w:rFonts w:ascii="Times New Roman" w:eastAsia="Times New Roman" w:hAnsi="Times New Roman" w:cs="Times New Roman"/>
          <w:sz w:val="24"/>
          <w:szCs w:val="24"/>
          <w:lang w:eastAsia="lt-LT"/>
        </w:rPr>
        <w:t>priėmimą vykdančių asmenų (</w:t>
      </w:r>
      <w:r w:rsidR="0024035B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3A4D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direktoriaus, prašymus registruojančio asmens ir k.t.) </w:t>
      </w:r>
      <w:r w:rsidR="00816CDF">
        <w:rPr>
          <w:rFonts w:ascii="Times New Roman" w:eastAsia="Times New Roman" w:hAnsi="Times New Roman" w:cs="Times New Roman"/>
          <w:sz w:val="24"/>
          <w:szCs w:val="24"/>
          <w:lang w:eastAsia="lt-LT"/>
        </w:rPr>
        <w:t>darbui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reikiamą informaciją ir dokumentus;</w:t>
      </w:r>
    </w:p>
    <w:p w:rsidR="00DE43CF" w:rsidRPr="00DE43CF" w:rsidRDefault="005B445C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.3. siūlyti pakeisti ir papildyti šį reglamentą.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E43CF" w:rsidRDefault="00DE43CF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</w:t>
      </w:r>
      <w:r w:rsidR="005B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SKYRIUS</w:t>
      </w:r>
    </w:p>
    <w:p w:rsidR="00DE43CF" w:rsidRPr="00DE43CF" w:rsidRDefault="00DE43CF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BAIGIAMOSIOS NUOSTATOS</w:t>
      </w:r>
    </w:p>
    <w:p w:rsidR="00DE43CF" w:rsidRPr="00DE43CF" w:rsidRDefault="00DE43CF" w:rsidP="00DE43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E43CF" w:rsidRPr="00DE43CF" w:rsidRDefault="005B445C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</w:t>
      </w:r>
      <w:r w:rsidR="00DE43CF"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Šis reglamentas tvirtinamas, keičiamas ir papildomas </w:t>
      </w:r>
      <w:r w:rsidR="006426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</w:t>
      </w:r>
      <w:r w:rsidR="00816C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direktoriaus</w:t>
      </w:r>
      <w:r w:rsidR="00DE43CF"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įsakymu.</w:t>
      </w:r>
    </w:p>
    <w:p w:rsidR="00DE43CF" w:rsidRPr="00DE43CF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5B44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445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nariai, pažeidę Lietuvos Respublikos teisės </w:t>
      </w:r>
      <w:r w:rsidR="007B41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aktus ir šį reglamentą atlikdami</w:t>
      </w: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savo funkcijas, atsako Lietuvos Respublikos įstatymų ir kitų teisės aktų nustatyta tvarka.</w:t>
      </w:r>
    </w:p>
    <w:p w:rsidR="00BD57CD" w:rsidRPr="007A6841" w:rsidRDefault="00DE43CF" w:rsidP="007A6841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</w:t>
      </w:r>
    </w:p>
    <w:sectPr w:rsidR="00BD57CD" w:rsidRPr="007A6841" w:rsidSect="00515F2D">
      <w:headerReference w:type="default" r:id="rId8"/>
      <w:pgSz w:w="11906" w:h="16838" w:code="9"/>
      <w:pgMar w:top="1134" w:right="567" w:bottom="567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AD" w:rsidRDefault="000161AD" w:rsidP="007B41BF">
      <w:pPr>
        <w:spacing w:after="0" w:line="240" w:lineRule="auto"/>
      </w:pPr>
      <w:r>
        <w:separator/>
      </w:r>
    </w:p>
  </w:endnote>
  <w:endnote w:type="continuationSeparator" w:id="0">
    <w:p w:rsidR="000161AD" w:rsidRDefault="000161AD" w:rsidP="007B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AD" w:rsidRDefault="000161AD" w:rsidP="007B41BF">
      <w:pPr>
        <w:spacing w:after="0" w:line="240" w:lineRule="auto"/>
      </w:pPr>
      <w:r>
        <w:separator/>
      </w:r>
    </w:p>
  </w:footnote>
  <w:footnote w:type="continuationSeparator" w:id="0">
    <w:p w:rsidR="000161AD" w:rsidRDefault="000161AD" w:rsidP="007B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D4" w:rsidRDefault="00A174D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3CF"/>
    <w:rsid w:val="000161AD"/>
    <w:rsid w:val="000300D3"/>
    <w:rsid w:val="00052175"/>
    <w:rsid w:val="000A0D6F"/>
    <w:rsid w:val="000D5281"/>
    <w:rsid w:val="000E1E07"/>
    <w:rsid w:val="000F0444"/>
    <w:rsid w:val="00123E87"/>
    <w:rsid w:val="00182FB7"/>
    <w:rsid w:val="001B072A"/>
    <w:rsid w:val="001E0CC4"/>
    <w:rsid w:val="00202637"/>
    <w:rsid w:val="002112B3"/>
    <w:rsid w:val="002124ED"/>
    <w:rsid w:val="0024035B"/>
    <w:rsid w:val="002429F3"/>
    <w:rsid w:val="00284D40"/>
    <w:rsid w:val="002A7F9B"/>
    <w:rsid w:val="002C2EEC"/>
    <w:rsid w:val="002D6F9A"/>
    <w:rsid w:val="002E75DE"/>
    <w:rsid w:val="002F4D4D"/>
    <w:rsid w:val="00305B3C"/>
    <w:rsid w:val="0032779F"/>
    <w:rsid w:val="00330140"/>
    <w:rsid w:val="003409A5"/>
    <w:rsid w:val="00391BF0"/>
    <w:rsid w:val="003A4DA3"/>
    <w:rsid w:val="003C111A"/>
    <w:rsid w:val="0045709B"/>
    <w:rsid w:val="00471F79"/>
    <w:rsid w:val="00487161"/>
    <w:rsid w:val="004A1227"/>
    <w:rsid w:val="004B478A"/>
    <w:rsid w:val="004C22C2"/>
    <w:rsid w:val="004F5394"/>
    <w:rsid w:val="00505D30"/>
    <w:rsid w:val="00515F2D"/>
    <w:rsid w:val="005A1A7D"/>
    <w:rsid w:val="005B445C"/>
    <w:rsid w:val="005B70DE"/>
    <w:rsid w:val="005C02A9"/>
    <w:rsid w:val="00642646"/>
    <w:rsid w:val="006D5DA2"/>
    <w:rsid w:val="006F6288"/>
    <w:rsid w:val="00792C4E"/>
    <w:rsid w:val="007A6841"/>
    <w:rsid w:val="007B41BF"/>
    <w:rsid w:val="00802E4A"/>
    <w:rsid w:val="00803ADC"/>
    <w:rsid w:val="00816CDF"/>
    <w:rsid w:val="00826A45"/>
    <w:rsid w:val="0084322A"/>
    <w:rsid w:val="00855665"/>
    <w:rsid w:val="0086338B"/>
    <w:rsid w:val="008F33D8"/>
    <w:rsid w:val="008F6CB5"/>
    <w:rsid w:val="00902548"/>
    <w:rsid w:val="00907B5F"/>
    <w:rsid w:val="0093616C"/>
    <w:rsid w:val="00942A82"/>
    <w:rsid w:val="009A2C91"/>
    <w:rsid w:val="009D144B"/>
    <w:rsid w:val="009E158E"/>
    <w:rsid w:val="00A01654"/>
    <w:rsid w:val="00A174D4"/>
    <w:rsid w:val="00A17657"/>
    <w:rsid w:val="00A22CCF"/>
    <w:rsid w:val="00A50264"/>
    <w:rsid w:val="00A7022C"/>
    <w:rsid w:val="00AA1714"/>
    <w:rsid w:val="00AA4911"/>
    <w:rsid w:val="00B3287E"/>
    <w:rsid w:val="00B50617"/>
    <w:rsid w:val="00B9516C"/>
    <w:rsid w:val="00BB0DF4"/>
    <w:rsid w:val="00BC631C"/>
    <w:rsid w:val="00BD57CD"/>
    <w:rsid w:val="00C1265D"/>
    <w:rsid w:val="00C54D9A"/>
    <w:rsid w:val="00C95C0D"/>
    <w:rsid w:val="00CB76F9"/>
    <w:rsid w:val="00CC2919"/>
    <w:rsid w:val="00CF55C0"/>
    <w:rsid w:val="00D83F46"/>
    <w:rsid w:val="00DB2FD7"/>
    <w:rsid w:val="00DC2603"/>
    <w:rsid w:val="00DC3AD2"/>
    <w:rsid w:val="00DE43CF"/>
    <w:rsid w:val="00E2184B"/>
    <w:rsid w:val="00E4214E"/>
    <w:rsid w:val="00EB0DF3"/>
    <w:rsid w:val="00EC27FE"/>
    <w:rsid w:val="00ED6D86"/>
    <w:rsid w:val="00F24FAD"/>
    <w:rsid w:val="00F63B4B"/>
    <w:rsid w:val="00F81941"/>
    <w:rsid w:val="00FB6ED7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1A5B"/>
  <w15:docId w15:val="{D81303D5-1471-4101-BFA0-3DD42AA2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2919"/>
  </w:style>
  <w:style w:type="paragraph" w:styleId="Antrat2">
    <w:name w:val="heading 2"/>
    <w:basedOn w:val="prastasis"/>
    <w:next w:val="prastasis"/>
    <w:link w:val="Antrat2Diagrama"/>
    <w:qFormat/>
    <w:rsid w:val="000521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7B4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41BF"/>
  </w:style>
  <w:style w:type="paragraph" w:styleId="Porat">
    <w:name w:val="footer"/>
    <w:basedOn w:val="prastasis"/>
    <w:link w:val="PoratDiagrama"/>
    <w:uiPriority w:val="99"/>
    <w:unhideWhenUsed/>
    <w:rsid w:val="007B4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41BF"/>
  </w:style>
  <w:style w:type="character" w:styleId="Hipersaitas">
    <w:name w:val="Hyperlink"/>
    <w:basedOn w:val="Numatytasispastraiposriftas"/>
    <w:uiPriority w:val="99"/>
    <w:unhideWhenUsed/>
    <w:rsid w:val="005B70DE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B70DE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2A82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sid w:val="0005217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C7FC-52F9-476D-BC4C-3F0866C5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4125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REGLAMENTAS</vt:lpstr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REGLAMENTAS</dc:title>
  <dc:subject>NUOLATINĖS DARBO GRUPĖS TRIUKŠMO VALDYMO PROBLEMOMS KAUNO MIESTE NAGRINĖTI DARBO REGLAMENTAS</dc:subject>
  <dc:creator>Sveikatos apsaugos skyrius</dc:creator>
  <cp:lastModifiedBy>Vilija</cp:lastModifiedBy>
  <cp:revision>22</cp:revision>
  <cp:lastPrinted>2022-01-10T09:02:00Z</cp:lastPrinted>
  <dcterms:created xsi:type="dcterms:W3CDTF">2018-02-14T08:17:00Z</dcterms:created>
  <dcterms:modified xsi:type="dcterms:W3CDTF">2022-01-12T10:50:00Z</dcterms:modified>
</cp:coreProperties>
</file>